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37" w:rsidRDefault="00076B37" w:rsidP="00076B37">
      <w:pPr>
        <w:ind w:firstLine="540"/>
        <w:jc w:val="center"/>
        <w:rPr>
          <w:b/>
        </w:rPr>
      </w:pPr>
    </w:p>
    <w:p w:rsidR="00076B37" w:rsidRDefault="00076B37" w:rsidP="00076B37">
      <w:pPr>
        <w:ind w:firstLine="540"/>
        <w:jc w:val="center"/>
        <w:rPr>
          <w:b/>
        </w:rPr>
      </w:pPr>
    </w:p>
    <w:p w:rsidR="00076B37" w:rsidRDefault="00076B37" w:rsidP="00076B37">
      <w:pPr>
        <w:ind w:firstLine="540"/>
        <w:jc w:val="center"/>
        <w:rPr>
          <w:b/>
        </w:rPr>
      </w:pPr>
      <w:r>
        <w:rPr>
          <w:b/>
        </w:rPr>
        <w:t>ПОЛОЖЕНИЕ</w:t>
      </w:r>
    </w:p>
    <w:p w:rsidR="00076B37" w:rsidRDefault="00076B37" w:rsidP="00076B37">
      <w:pPr>
        <w:ind w:firstLine="540"/>
        <w:jc w:val="center"/>
        <w:rPr>
          <w:b/>
        </w:rPr>
      </w:pPr>
    </w:p>
    <w:p w:rsidR="00076B37" w:rsidRDefault="00076B37" w:rsidP="00076B37">
      <w:pPr>
        <w:ind w:firstLine="540"/>
        <w:jc w:val="center"/>
        <w:rPr>
          <w:b/>
        </w:rPr>
      </w:pPr>
      <w:r>
        <w:rPr>
          <w:b/>
        </w:rPr>
        <w:t>О ПРОМЕЖУТОЧНОЙ АТТЕСТАЦИИ УЧАЩИХСЯ МБОУ СОШ №1 г. Моздока</w:t>
      </w:r>
    </w:p>
    <w:p w:rsidR="00076B37" w:rsidRPr="008E45B3" w:rsidRDefault="00076B37" w:rsidP="00076B37">
      <w:pPr>
        <w:jc w:val="both"/>
        <w:rPr>
          <w:sz w:val="22"/>
          <w:szCs w:val="22"/>
        </w:rPr>
      </w:pPr>
    </w:p>
    <w:p w:rsidR="00076B37" w:rsidRPr="008E45B3" w:rsidRDefault="00076B37" w:rsidP="00076B3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E45B3">
        <w:rPr>
          <w:b/>
          <w:sz w:val="22"/>
          <w:szCs w:val="22"/>
        </w:rPr>
        <w:t>ОБЩИЕ ПОЛОЖЕНИЯ.</w:t>
      </w:r>
    </w:p>
    <w:p w:rsidR="00076B37" w:rsidRDefault="00076B37" w:rsidP="00076B37">
      <w:pPr>
        <w:ind w:firstLine="540"/>
        <w:jc w:val="both"/>
      </w:pPr>
      <w:r w:rsidRPr="00B4605E">
        <w:t>1.</w:t>
      </w:r>
      <w:r>
        <w:t>1.Настоящее положение разработано в соответствии с Законом РФ «Об образовании», Типовым положением об общеобразовательном учреждении, Уставом школы, положением о контрольно-оценочной деятельности муниципальной средней общеобразовательной школы №15.</w:t>
      </w:r>
    </w:p>
    <w:p w:rsidR="00076B37" w:rsidRDefault="00076B37" w:rsidP="00076B37">
      <w:pPr>
        <w:ind w:firstLine="540"/>
        <w:jc w:val="both"/>
      </w:pPr>
      <w:r w:rsidRPr="00B4605E">
        <w:t>1.</w:t>
      </w:r>
      <w:r>
        <w:t>2. Целями промежуточной аттестации являются:</w:t>
      </w:r>
    </w:p>
    <w:p w:rsidR="00076B37" w:rsidRPr="00E37DA2" w:rsidRDefault="00076B37" w:rsidP="00076B37">
      <w:pPr>
        <w:ind w:left="540"/>
        <w:jc w:val="both"/>
      </w:pPr>
      <w:r>
        <w:t>-  определение уровня усвоения учащимися предметного содержания за отчетный период</w:t>
      </w:r>
      <w:r w:rsidRPr="00E37DA2">
        <w:t>,  систематизация знаний школьников;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определение эффективности работы педагогического коллектива в целом и отдельных учителей в частности.</w:t>
      </w:r>
    </w:p>
    <w:p w:rsidR="00076B37" w:rsidRDefault="00076B37" w:rsidP="00076B37">
      <w:pPr>
        <w:numPr>
          <w:ilvl w:val="1"/>
          <w:numId w:val="1"/>
        </w:numPr>
        <w:jc w:val="both"/>
      </w:pPr>
      <w:r>
        <w:t xml:space="preserve">Промежуточная аттестация обучающихся проводится в 1-11 классах. </w:t>
      </w:r>
    </w:p>
    <w:p w:rsidR="00076B37" w:rsidRPr="008E45B3" w:rsidRDefault="00076B37" w:rsidP="00076B3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E45B3">
        <w:rPr>
          <w:b/>
          <w:sz w:val="22"/>
          <w:szCs w:val="22"/>
        </w:rPr>
        <w:t>ФОРМЫ ПРОМЕЖУТОЧНОЙ АТТЕСТАЦИИ</w:t>
      </w:r>
    </w:p>
    <w:p w:rsidR="00076B37" w:rsidRDefault="00076B37" w:rsidP="00076B37">
      <w:pPr>
        <w:ind w:firstLine="540"/>
        <w:jc w:val="both"/>
      </w:pPr>
      <w:r>
        <w:rPr>
          <w:lang w:val="en-US"/>
        </w:rPr>
        <w:t>2</w:t>
      </w:r>
      <w:r>
        <w:t>.1.Промежуточная аттестация подразделяется на:</w:t>
      </w:r>
    </w:p>
    <w:p w:rsidR="00076B37" w:rsidRDefault="00076B37" w:rsidP="00076B37">
      <w:pPr>
        <w:ind w:firstLine="540"/>
        <w:jc w:val="both"/>
      </w:pPr>
      <w:r>
        <w:rPr>
          <w:b/>
        </w:rPr>
        <w:t>текущую</w:t>
      </w:r>
      <w:r>
        <w:t xml:space="preserve"> (тематическое, четвертное, полугодовое, триместровое оценивание) </w:t>
      </w:r>
    </w:p>
    <w:p w:rsidR="00076B37" w:rsidRDefault="00076B37" w:rsidP="00076B37">
      <w:pPr>
        <w:ind w:firstLine="540"/>
        <w:jc w:val="both"/>
      </w:pPr>
      <w:r>
        <w:t xml:space="preserve">и </w:t>
      </w:r>
      <w:r>
        <w:rPr>
          <w:b/>
        </w:rPr>
        <w:t>годовую</w:t>
      </w:r>
      <w:r>
        <w:t xml:space="preserve"> </w:t>
      </w:r>
      <w:r w:rsidRPr="00E37DA2">
        <w:t xml:space="preserve">(по результатам </w:t>
      </w:r>
      <w:r>
        <w:t xml:space="preserve">четвертного, полугодового оценивания, результатов годовых контрольных работ) </w:t>
      </w:r>
    </w:p>
    <w:p w:rsidR="00076B37" w:rsidRDefault="00076B37" w:rsidP="00076B37">
      <w:pPr>
        <w:ind w:firstLine="540"/>
        <w:jc w:val="both"/>
      </w:pPr>
      <w:r w:rsidRPr="00B4605E">
        <w:t>2</w:t>
      </w:r>
      <w:r>
        <w:t xml:space="preserve">.2. </w:t>
      </w:r>
      <w:r w:rsidRPr="009972AC">
        <w:rPr>
          <w:b/>
        </w:rPr>
        <w:t>Текущей</w:t>
      </w:r>
      <w:r>
        <w:t xml:space="preserve"> аттестации подлежат учащиеся 2-11 классов школы.</w:t>
      </w:r>
    </w:p>
    <w:p w:rsidR="00076B37" w:rsidRDefault="00076B37" w:rsidP="00076B37">
      <w:pPr>
        <w:ind w:firstLine="540"/>
        <w:jc w:val="both"/>
      </w:pPr>
      <w:r w:rsidRPr="00B4605E">
        <w:t>2</w:t>
      </w:r>
      <w:r>
        <w:t>.3. Форму текущей аттестации определяет учитель на основании Положения о контрольно-оценочной деятельности. При этом учитывается контингент обучающихся, содержание учебного материала, используемые образовательные технологии. Сроки проведения промежуточной аттестации определяются календарно-тематическим планированием.</w:t>
      </w:r>
    </w:p>
    <w:p w:rsidR="00076B37" w:rsidRDefault="00076B37" w:rsidP="00076B37">
      <w:pPr>
        <w:ind w:firstLine="540"/>
        <w:jc w:val="both"/>
        <w:rPr>
          <w:color w:val="000000"/>
        </w:rPr>
      </w:pPr>
      <w:r>
        <w:t xml:space="preserve">2.4. Результаты работ учащихся контрольного характера во 2-11 классах традиционного обучения отражаются в классном журнале, </w:t>
      </w:r>
      <w:r>
        <w:rPr>
          <w:color w:val="000000"/>
        </w:rPr>
        <w:t>во 2-4 классах развивающего обучения результаты выполнения работ фиксируются в журнале учета знаний (по формируемым понятиям и способам действия).</w:t>
      </w:r>
    </w:p>
    <w:p w:rsidR="00076B37" w:rsidRPr="00A962CE" w:rsidRDefault="00076B37" w:rsidP="00076B37">
      <w:pPr>
        <w:ind w:firstLine="540"/>
        <w:jc w:val="both"/>
      </w:pPr>
      <w:r w:rsidRPr="00A962CE">
        <w:t xml:space="preserve">2.5.Во всех 5-х классах независимо от системы обучения для обеспечения условий бескризисного протекания  адаптационного периода  по окончании </w:t>
      </w:r>
      <w:r w:rsidRPr="00A962CE">
        <w:rPr>
          <w:lang w:val="en-US"/>
        </w:rPr>
        <w:t>I</w:t>
      </w:r>
      <w:r w:rsidRPr="00A962CE">
        <w:t xml:space="preserve"> четверти оценка «2» не выставляется по не изучаемым ранее предметам.</w:t>
      </w:r>
    </w:p>
    <w:p w:rsidR="00076B37" w:rsidRDefault="00076B37" w:rsidP="00076B37">
      <w:pPr>
        <w:pStyle w:val="a3"/>
      </w:pPr>
      <w:r>
        <w:t>2.6. Устные проверки знаний могут проводиться в форме зачетов, собеседований, защиты рефератов, исследовательских работ.</w:t>
      </w:r>
    </w:p>
    <w:p w:rsidR="00076B37" w:rsidRDefault="00076B37" w:rsidP="00076B37">
      <w:pPr>
        <w:pStyle w:val="a3"/>
      </w:pPr>
      <w:r>
        <w:t>2.7. Письменная проверка знаний проводится в форме контрольных, тестово-диагностических, проверочных, самостоятельных работ.</w:t>
      </w:r>
    </w:p>
    <w:p w:rsidR="00076B37" w:rsidRDefault="00076B37" w:rsidP="00076B37">
      <w:pPr>
        <w:pStyle w:val="a3"/>
      </w:pPr>
      <w:r>
        <w:t xml:space="preserve">2.8. </w:t>
      </w:r>
      <w:r w:rsidRPr="009972AC">
        <w:rPr>
          <w:b/>
        </w:rPr>
        <w:t>Годовой</w:t>
      </w:r>
      <w:r>
        <w:t xml:space="preserve"> аттестации подлежат учащиеся 2</w:t>
      </w:r>
      <w:r w:rsidRPr="00E26636">
        <w:t>-11 классов.</w:t>
      </w:r>
    </w:p>
    <w:p w:rsidR="00076B37" w:rsidRDefault="00076B37" w:rsidP="00076B37">
      <w:pPr>
        <w:pStyle w:val="a3"/>
      </w:pPr>
      <w:r>
        <w:t xml:space="preserve">2.9. </w:t>
      </w:r>
      <w:r w:rsidRPr="00C1681D">
        <w:t>Годовые контрольные работы проводятся в 2-8, 10 классах по учебному материалу текущего учебного года по учебным предметам</w:t>
      </w:r>
      <w:r>
        <w:t xml:space="preserve">: 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литературное чтение в 2-4 классах;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математика  в 2-6 классах;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 xml:space="preserve"> алгебра в 7,8 классах;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 xml:space="preserve"> алгебре и начала анализа в 10 классах;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русский язык в  2- 8 классах,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химия в 8 классах,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физика в 7-8 классах,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история в 5-8 классах,</w:t>
      </w:r>
    </w:p>
    <w:p w:rsidR="00076B37" w:rsidRDefault="00076B37" w:rsidP="00076B37">
      <w:pPr>
        <w:numPr>
          <w:ilvl w:val="0"/>
          <w:numId w:val="2"/>
        </w:numPr>
        <w:jc w:val="both"/>
      </w:pPr>
      <w:r>
        <w:t>окружающий мир в 2-4 классах.</w:t>
      </w:r>
    </w:p>
    <w:p w:rsidR="00076B37" w:rsidRDefault="00076B37" w:rsidP="00076B37">
      <w:pPr>
        <w:ind w:left="540"/>
        <w:jc w:val="both"/>
      </w:pPr>
      <w:r>
        <w:lastRenderedPageBreak/>
        <w:t xml:space="preserve">2.10. </w:t>
      </w:r>
      <w:r w:rsidRPr="00C1681D">
        <w:t xml:space="preserve">Годовые контрольные работы </w:t>
      </w:r>
      <w:r>
        <w:t>в 4, 9, 11 классах проводятся по материалам,</w:t>
      </w:r>
      <w:r w:rsidRPr="009A3179">
        <w:t xml:space="preserve"> </w:t>
      </w:r>
      <w:r>
        <w:t xml:space="preserve">как текущего учебного года, так и предыдущих лет обучения </w:t>
      </w:r>
      <w:r w:rsidRPr="00C1681D">
        <w:t>по учебным предметам</w:t>
      </w:r>
      <w:r>
        <w:t xml:space="preserve">:  </w:t>
      </w:r>
    </w:p>
    <w:p w:rsidR="00076B37" w:rsidRDefault="00076B37" w:rsidP="00076B37">
      <w:pPr>
        <w:ind w:left="540"/>
        <w:jc w:val="both"/>
      </w:pPr>
      <w:r>
        <w:t>- алгебра и начала анализа в 11 классах;</w:t>
      </w:r>
    </w:p>
    <w:p w:rsidR="00076B37" w:rsidRDefault="00076B37" w:rsidP="00076B37">
      <w:pPr>
        <w:ind w:left="540"/>
        <w:jc w:val="both"/>
      </w:pPr>
      <w:r>
        <w:t>- алгебра в 9 классах;</w:t>
      </w:r>
    </w:p>
    <w:p w:rsidR="00076B37" w:rsidRDefault="00076B37" w:rsidP="00076B37">
      <w:pPr>
        <w:ind w:left="540"/>
        <w:jc w:val="both"/>
      </w:pPr>
      <w:r>
        <w:t>- русский язык в 4, 9 классах,</w:t>
      </w:r>
    </w:p>
    <w:p w:rsidR="00076B37" w:rsidRDefault="00076B37" w:rsidP="00076B37">
      <w:pPr>
        <w:ind w:left="540"/>
        <w:jc w:val="both"/>
      </w:pPr>
      <w:r>
        <w:t>- математика в 4 классах.</w:t>
      </w:r>
    </w:p>
    <w:p w:rsidR="00076B37" w:rsidRPr="008E45B3" w:rsidRDefault="00076B37" w:rsidP="00076B37">
      <w:pPr>
        <w:ind w:left="540"/>
        <w:jc w:val="both"/>
      </w:pPr>
      <w:r>
        <w:t>2.11. Текущей промежуточной аттестации подлежат все предметы, предусмотренные учебным планом.</w:t>
      </w:r>
    </w:p>
    <w:p w:rsidR="00076B37" w:rsidRPr="008E45B3" w:rsidRDefault="00076B37" w:rsidP="00076B37">
      <w:pPr>
        <w:ind w:firstLine="540"/>
        <w:jc w:val="both"/>
        <w:rPr>
          <w:b/>
          <w:sz w:val="22"/>
          <w:szCs w:val="22"/>
        </w:rPr>
      </w:pPr>
      <w:r w:rsidRPr="008E45B3">
        <w:rPr>
          <w:b/>
          <w:sz w:val="22"/>
          <w:szCs w:val="22"/>
          <w:lang w:val="en-US"/>
        </w:rPr>
        <w:t>III</w:t>
      </w:r>
      <w:r w:rsidRPr="008E45B3">
        <w:rPr>
          <w:b/>
          <w:sz w:val="22"/>
          <w:szCs w:val="22"/>
        </w:rPr>
        <w:t>. ПОРЯДОК ПРОМЕЖУТОЧНОЙ АТТЕСТАЦИИ</w:t>
      </w:r>
    </w:p>
    <w:p w:rsidR="00076B37" w:rsidRDefault="00076B37" w:rsidP="00076B37">
      <w:pPr>
        <w:ind w:firstLine="540"/>
        <w:jc w:val="both"/>
      </w:pPr>
      <w:r>
        <w:t xml:space="preserve">3.1. Заместитель директора по УВР составляет график проведения промежуточной аттестации.  </w:t>
      </w:r>
    </w:p>
    <w:p w:rsidR="00076B37" w:rsidRDefault="00076B37" w:rsidP="00076B37">
      <w:pPr>
        <w:pStyle w:val="a3"/>
      </w:pPr>
      <w:r>
        <w:t xml:space="preserve">3.2.Материалы для проведения промежуточной аттестации разрабатываются руководителями ШМО и согласовываются с заместителями директора по УВР, курирующими данный предмет и </w:t>
      </w:r>
      <w:r w:rsidRPr="00D06058">
        <w:t>хранятся в методическом кабинете.</w:t>
      </w:r>
    </w:p>
    <w:p w:rsidR="00076B37" w:rsidRDefault="00076B37" w:rsidP="00076B37">
      <w:pPr>
        <w:ind w:firstLine="540"/>
        <w:jc w:val="both"/>
      </w:pPr>
      <w:r>
        <w:t>3.3. Промежуточная годовая аттестация проводится с 15 мая по 20 мая.</w:t>
      </w:r>
    </w:p>
    <w:p w:rsidR="00076B37" w:rsidRDefault="00076B37" w:rsidP="00076B37">
      <w:pPr>
        <w:ind w:firstLine="540"/>
        <w:jc w:val="both"/>
      </w:pPr>
      <w:r>
        <w:t>3.4. В один день допускается проведение  не более одной контрольной работы.</w:t>
      </w:r>
    </w:p>
    <w:p w:rsidR="00076B37" w:rsidRDefault="00076B37" w:rsidP="00076B37">
      <w:pPr>
        <w:ind w:firstLine="540"/>
        <w:jc w:val="both"/>
      </w:pPr>
      <w:r>
        <w:t>3.5. Для проведения и анализа результатов четвертных и годовых контрольных работ создается аттестационная комиссия. Состав комиссии утверждается приказом директора школы.</w:t>
      </w:r>
    </w:p>
    <w:p w:rsidR="00076B37" w:rsidRDefault="00076B37" w:rsidP="00076B37">
      <w:pPr>
        <w:ind w:firstLine="540"/>
        <w:jc w:val="both"/>
      </w:pPr>
      <w:r>
        <w:t xml:space="preserve">3.6. Ученики, </w:t>
      </w:r>
      <w:r w:rsidRPr="001665FD">
        <w:t xml:space="preserve">пропустившие более половины учебного </w:t>
      </w:r>
      <w:r>
        <w:t>времени четверти, года - не аттестуются. При этом по желанию учащегося и его родителей (законных представителей)  промежуточная аттестация может быть проведена при условии выполнения учащимся контрольных работ. Оценивание в данном случае проводится по результатам  выполнения контрольных работ.</w:t>
      </w:r>
    </w:p>
    <w:p w:rsidR="00076B37" w:rsidRDefault="00076B37" w:rsidP="00076B37">
      <w:pPr>
        <w:ind w:firstLine="540"/>
        <w:jc w:val="both"/>
      </w:pPr>
      <w:r>
        <w:t>3.7. Школьники, обучающиеся в условиях домашнего обучения по индивидуальному учебному плану аттестуется только по предметам, включенным в этот план.</w:t>
      </w:r>
    </w:p>
    <w:p w:rsidR="00076B37" w:rsidRDefault="00076B37" w:rsidP="00076B37">
      <w:pPr>
        <w:ind w:firstLine="540"/>
        <w:jc w:val="both"/>
      </w:pPr>
      <w:r>
        <w:t>3.8. Основным критерием для выставления оценок являются результаты контрольных работ и административных работ по предметам:</w:t>
      </w:r>
    </w:p>
    <w:p w:rsidR="00076B37" w:rsidRDefault="00076B37" w:rsidP="00076B37">
      <w:pPr>
        <w:numPr>
          <w:ilvl w:val="0"/>
          <w:numId w:val="3"/>
        </w:numPr>
        <w:jc w:val="both"/>
      </w:pPr>
      <w:r>
        <w:t>математика;</w:t>
      </w:r>
    </w:p>
    <w:p w:rsidR="00076B37" w:rsidRDefault="00076B37" w:rsidP="00076B37">
      <w:pPr>
        <w:numPr>
          <w:ilvl w:val="0"/>
          <w:numId w:val="3"/>
        </w:numPr>
        <w:jc w:val="both"/>
      </w:pPr>
      <w:r>
        <w:t>русский язык;</w:t>
      </w:r>
    </w:p>
    <w:p w:rsidR="00076B37" w:rsidRDefault="00076B37" w:rsidP="00076B37">
      <w:pPr>
        <w:numPr>
          <w:ilvl w:val="0"/>
          <w:numId w:val="3"/>
        </w:numPr>
        <w:jc w:val="both"/>
      </w:pPr>
      <w:r>
        <w:t>физика;</w:t>
      </w:r>
    </w:p>
    <w:p w:rsidR="00076B37" w:rsidRDefault="00076B37" w:rsidP="00076B37">
      <w:pPr>
        <w:numPr>
          <w:ilvl w:val="0"/>
          <w:numId w:val="3"/>
        </w:numPr>
        <w:jc w:val="both"/>
      </w:pPr>
      <w:r>
        <w:t>химия.</w:t>
      </w:r>
    </w:p>
    <w:p w:rsidR="00076B37" w:rsidRDefault="00076B37" w:rsidP="00076B37">
      <w:pPr>
        <w:ind w:firstLine="540"/>
        <w:jc w:val="both"/>
      </w:pPr>
      <w:r>
        <w:t xml:space="preserve">3.9. Отметки, полученные в ходе промежуточной аттестации, заносятся в классный журнал. Годовая отметка по предмету определяется с учетом четверных отметок, в спорных случаях предпочтение отдается более высокому баллу. </w:t>
      </w:r>
    </w:p>
    <w:p w:rsidR="00076B37" w:rsidRDefault="00076B37" w:rsidP="00076B37">
      <w:pPr>
        <w:ind w:firstLine="540"/>
        <w:jc w:val="both"/>
      </w:pPr>
      <w:r>
        <w:t>3.10. Учащиеся:</w:t>
      </w:r>
    </w:p>
    <w:p w:rsidR="00076B37" w:rsidRDefault="00076B37" w:rsidP="00076B37">
      <w:pPr>
        <w:ind w:firstLine="540"/>
        <w:jc w:val="both"/>
      </w:pPr>
      <w:r>
        <w:t>- 2-8, 10 классов, не освоившие минимум общеобразовательных программ, имеющие неудовлетворительные отметки за год не более чем по одному предмету, могут быть переведены условно;</w:t>
      </w:r>
    </w:p>
    <w:p w:rsidR="00076B37" w:rsidRDefault="00076B37" w:rsidP="00076B37">
      <w:pPr>
        <w:ind w:firstLine="540"/>
        <w:jc w:val="both"/>
      </w:pPr>
      <w:r>
        <w:t>- 9,11 классов, имеющие неудовлетворительные годовые отметки не более чем по одному предмету, проходят итоговую аттестацию в соответствии с Положением об итоговой аттестации выпускников 9, 11 классов.</w:t>
      </w:r>
    </w:p>
    <w:p w:rsidR="00076B37" w:rsidRDefault="00076B37" w:rsidP="00076B37">
      <w:pPr>
        <w:ind w:firstLine="540"/>
        <w:jc w:val="both"/>
      </w:pPr>
      <w:r>
        <w:t xml:space="preserve">3.11. В случае несогласия учащихся и их родителей с выставленной годовой отметкой по предмету она может быть пересмотрена. Для пересмотра, на основании письменного заявления родителей, приказом по школе создается комиссия, которая в присутствии родителей учащихся определяет соответствие выставленной отметки фактическому уровню его знаний. Решение комиссии оформляется протоколом и является окончательным. </w:t>
      </w:r>
    </w:p>
    <w:p w:rsidR="00076B37" w:rsidRPr="00712742" w:rsidRDefault="00076B37" w:rsidP="00076B37">
      <w:pPr>
        <w:pStyle w:val="a3"/>
      </w:pPr>
      <w:r>
        <w:t>3.12. Возникающие спорные вопросы, не отрегулированные настоящим Положением, решаются в индивидуальном порядке директором школы.</w:t>
      </w:r>
    </w:p>
    <w:p w:rsidR="00E75166" w:rsidRDefault="00076B37"/>
    <w:sectPr w:rsidR="00E75166" w:rsidSect="00586C18">
      <w:footerReference w:type="even" r:id="rId5"/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37" w:rsidRDefault="00076B37" w:rsidP="008C14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437" w:rsidRDefault="00076B37" w:rsidP="00B3269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37" w:rsidRDefault="00076B37" w:rsidP="008C14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15437" w:rsidRDefault="00076B37" w:rsidP="00B3269B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667B"/>
    <w:multiLevelType w:val="singleLevel"/>
    <w:tmpl w:val="A4B2C53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3CC74BFE"/>
    <w:multiLevelType w:val="hybridMultilevel"/>
    <w:tmpl w:val="3394FF3A"/>
    <w:lvl w:ilvl="0" w:tplc="90E6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A3767E4"/>
    <w:multiLevelType w:val="hybridMultilevel"/>
    <w:tmpl w:val="ADF414DA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076B37"/>
    <w:rsid w:val="00076B37"/>
    <w:rsid w:val="00121418"/>
    <w:rsid w:val="001D351A"/>
    <w:rsid w:val="006D1F2B"/>
    <w:rsid w:val="007068B0"/>
    <w:rsid w:val="00A44F01"/>
    <w:rsid w:val="00BD1116"/>
    <w:rsid w:val="00D12628"/>
    <w:rsid w:val="00D6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6B37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076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76B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6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кабинет информатики</cp:lastModifiedBy>
  <cp:revision>1</cp:revision>
  <dcterms:created xsi:type="dcterms:W3CDTF">2013-12-19T06:29:00Z</dcterms:created>
  <dcterms:modified xsi:type="dcterms:W3CDTF">2013-12-19T06:31:00Z</dcterms:modified>
</cp:coreProperties>
</file>