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C9" w:rsidRPr="00195137" w:rsidRDefault="003728C9" w:rsidP="003728C9">
      <w:pPr>
        <w:pStyle w:val="1"/>
        <w:shd w:val="clear" w:color="auto" w:fill="FFFFFF"/>
        <w:spacing w:line="432" w:lineRule="atLeast"/>
        <w:rPr>
          <w:rFonts w:cs="Arial"/>
          <w:color w:val="auto"/>
        </w:rPr>
      </w:pPr>
      <w:r w:rsidRPr="0019513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95137">
        <w:rPr>
          <w:rFonts w:cs="Arial"/>
          <w:color w:val="auto"/>
        </w:rPr>
        <w:t>Локальный акт школы</w:t>
      </w:r>
      <w:r w:rsidRPr="00195137">
        <w:rPr>
          <w:rFonts w:cs="Arial"/>
          <w:color w:val="auto"/>
        </w:rPr>
        <w:t xml:space="preserve"> об утверждении основной образовательной программы начального общего образования (с изменениями)</w:t>
      </w:r>
    </w:p>
    <w:p w:rsidR="003728C9" w:rsidRPr="00195137" w:rsidRDefault="00195137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МБОУ средняя общеобразовательная школа с углубленным изучением английского языка №1 г. Моздока РСО - Алания</w:t>
      </w:r>
    </w:p>
    <w:p w:rsidR="003728C9" w:rsidRPr="00195137" w:rsidRDefault="003728C9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513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Р И К А З</w:t>
      </w:r>
    </w:p>
    <w:p w:rsidR="003728C9" w:rsidRPr="002D649C" w:rsidRDefault="000D6C2B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9513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D64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D649C" w:rsidRPr="002D649C">
        <w:rPr>
          <w:rFonts w:ascii="Arial" w:eastAsia="Times New Roman" w:hAnsi="Arial" w:cs="Arial"/>
          <w:sz w:val="24"/>
          <w:szCs w:val="24"/>
          <w:u w:val="single"/>
          <w:lang w:eastAsia="ru-RU"/>
        </w:rPr>
        <w:t>29.04.2013 г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. № _</w:t>
      </w:r>
      <w:r w:rsidR="002D649C">
        <w:rPr>
          <w:rFonts w:ascii="Arial" w:eastAsia="Times New Roman" w:hAnsi="Arial" w:cs="Arial"/>
          <w:sz w:val="24"/>
          <w:szCs w:val="24"/>
          <w:u w:val="single"/>
          <w:lang w:eastAsia="ru-RU"/>
        </w:rPr>
        <w:t>49__</w:t>
      </w:r>
    </w:p>
    <w:p w:rsidR="003728C9" w:rsidRPr="00195137" w:rsidRDefault="00195137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ООП НОО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(с изменениями) и разработке рабочих программ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и дополнительных образовательных программ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для 1, 2</w:t>
      </w:r>
      <w:r w:rsidR="000E3AF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3-х классов на 2013 – 2014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 </w:t>
      </w:r>
    </w:p>
    <w:p w:rsidR="003728C9" w:rsidRPr="00195137" w:rsidRDefault="00195137" w:rsidP="003728C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школой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реализации основной образовательной программы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переходу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федеральные государственные образовательные стандарты начального общего образования,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ПРИКАЗЫВАЮ: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1. Утвердить к реализации основную образовательную программу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2011-2015 годы (с изменениями).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Разработать рабочие 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программы по предметам для 1, 2,3-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х классов в соответствии с ФГОС НОО и Основной образовательной программой НОО на следу</w:t>
      </w:r>
      <w:r w:rsidR="00040585">
        <w:rPr>
          <w:rFonts w:ascii="Arial" w:eastAsia="Times New Roman" w:hAnsi="Arial" w:cs="Arial"/>
          <w:sz w:val="24"/>
          <w:szCs w:val="24"/>
          <w:lang w:eastAsia="ru-RU"/>
        </w:rPr>
        <w:t>ющий учебный год в срок до 30.05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.2012 г.: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- 3. Разработать дополнительные образовательные программы для 1, 2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-х классов на следующий учебный год в соответствии с ФГОС НОО и Основной образовательной программ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ой НОО, в срок до 30 апреля 2013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г.: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4. Разработать Учебный план и план внеурочной деятельности для 1, 2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классов. Отв.: зам. д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иректора по УВР Кан Е.Н.,  Сирота З.М.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 xml:space="preserve"> Срок: до 10.04.2013г.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5. Дополнить Программу духовно-нравственного разв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ития,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воспитания в срок до 15.05.2013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план-график  - общешкольными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мероприятиями (для 1, 2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классов);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совместная деятельность образовательного учреждения и обще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ственности по духовно-нравствен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ному развитию 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 xml:space="preserve">и воспитанию обучающихся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- мероприятиями для 1, 2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классов;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программу повышения педагогической культуры родителей (законных представителей) обучающихся «Воспита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 xml:space="preserve">ние личности в семье»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– мероприятиями с родителями второклассников.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Отв.: зам. директора по В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Р Сирота З.М.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6. Дополнить Программу формирования экологической культуры, здорового и безопасного образа жизни для 1, 2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классов. Отв.: за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 w:rsidR="000D6C2B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0D6C2B">
        <w:rPr>
          <w:rFonts w:ascii="Arial" w:eastAsia="Times New Roman" w:hAnsi="Arial" w:cs="Arial"/>
          <w:sz w:val="24"/>
          <w:szCs w:val="24"/>
          <w:lang w:eastAsia="ru-RU"/>
        </w:rPr>
        <w:t>иректора по ВР Сирота З.М.</w:t>
      </w:r>
      <w:r w:rsidR="002D649C">
        <w:rPr>
          <w:rFonts w:ascii="Arial" w:eastAsia="Times New Roman" w:hAnsi="Arial" w:cs="Arial"/>
          <w:sz w:val="24"/>
          <w:szCs w:val="24"/>
          <w:lang w:eastAsia="ru-RU"/>
        </w:rPr>
        <w:t>. Срок: до 15.05.2013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:rsidR="003728C9" w:rsidRDefault="000D6C2B" w:rsidP="003728C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В.Г.Панасенко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155929" w:rsidRPr="00195137" w:rsidRDefault="00155929" w:rsidP="00155929">
      <w:pPr>
        <w:pStyle w:val="1"/>
        <w:shd w:val="clear" w:color="auto" w:fill="FFFFFF"/>
        <w:spacing w:line="432" w:lineRule="atLeast"/>
        <w:rPr>
          <w:rFonts w:cs="Arial"/>
          <w:color w:val="auto"/>
        </w:rPr>
      </w:pPr>
      <w:r w:rsidRPr="00195137">
        <w:rPr>
          <w:rFonts w:ascii="Times New Roman" w:hAnsi="Times New Roman"/>
          <w:color w:val="auto"/>
          <w:sz w:val="24"/>
          <w:szCs w:val="24"/>
        </w:rPr>
        <w:lastRenderedPageBreak/>
        <w:t xml:space="preserve">. </w:t>
      </w:r>
      <w:r>
        <w:rPr>
          <w:rFonts w:cs="Arial"/>
          <w:color w:val="auto"/>
        </w:rPr>
        <w:t>Локальный акт школы</w:t>
      </w:r>
      <w:r w:rsidRPr="00195137">
        <w:rPr>
          <w:rFonts w:cs="Arial"/>
          <w:color w:val="auto"/>
        </w:rPr>
        <w:t xml:space="preserve"> об утверждении основной образовательной программы начального общего образования (с изменениями)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МБОУ средняя общеобразовательная школа с углубленным изучением английского языка №1 г. Моздока РСО - Алания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513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Р И К А З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5137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>______.2012 г. № _________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ООП НОО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(с изменениями) и разработке рабочих программ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и дополнительных образовательных программ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1, 2-х классов на 2012 – 2013 учебный год </w:t>
      </w:r>
    </w:p>
    <w:p w:rsidR="00155929" w:rsidRPr="00195137" w:rsidRDefault="00155929" w:rsidP="0015592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школой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реализации основной образовательной программы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переходу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федеральные государственные образовательные стандарты начального общего образования,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ПРИКАЗЫВАЮ: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1. Утвердить к реализации основную образовательную программу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2011-2015 годы (с изменениями).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2. Разработать рабочие программы по предметам для 1, 2-х классов в соответствии с ФГОС НОО и Основной образовательной программой НОО на следу</w:t>
      </w:r>
      <w:r>
        <w:rPr>
          <w:rFonts w:ascii="Arial" w:eastAsia="Times New Roman" w:hAnsi="Arial" w:cs="Arial"/>
          <w:sz w:val="24"/>
          <w:szCs w:val="24"/>
          <w:lang w:eastAsia="ru-RU"/>
        </w:rPr>
        <w:t>ющий учебный год в срок до 30.05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.2012 г.: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- 3. Разработать дополнительные образовательные программы для 1, 2-х классов на следующий учебный год в соответствии с ФГОС НОО и Основной образовательной программой НОО, в срок до 30 апреля 2012 г.: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4. Разработать Учебный план и план внеурочной деятельности для 1, 2 классов. Отв.: зам. д</w:t>
      </w:r>
      <w:r>
        <w:rPr>
          <w:rFonts w:ascii="Arial" w:eastAsia="Times New Roman" w:hAnsi="Arial" w:cs="Arial"/>
          <w:sz w:val="24"/>
          <w:szCs w:val="24"/>
          <w:lang w:eastAsia="ru-RU"/>
        </w:rPr>
        <w:t>иректора по УВР Кан Е.Н.,  Сирота З.М.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Срок: до 10.04.2012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5. Дополнить Программу духовно-нравственного разв</w:t>
      </w:r>
      <w:r>
        <w:rPr>
          <w:rFonts w:ascii="Arial" w:eastAsia="Times New Roman" w:hAnsi="Arial" w:cs="Arial"/>
          <w:sz w:val="24"/>
          <w:szCs w:val="24"/>
          <w:lang w:eastAsia="ru-RU"/>
        </w:rPr>
        <w:t>ития, воспитания в срок до 15.05.2012г.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план-график  - общешкольными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мероприятиями (для 1, 2 классов);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совместная деятельность образовательного учреждения и обще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ственности по духовно-нравствен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ному развитию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воспитанию обучающихся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- мероприятиями для 1, 2 классов;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программу повышения педагогической культуры родителей (законных представителей) обучающихся «Воспита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личности в семье»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– мероприятиями с родителями второклассников.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Отв.: зам. директора по В</w:t>
      </w:r>
      <w:r>
        <w:rPr>
          <w:rFonts w:ascii="Arial" w:eastAsia="Times New Roman" w:hAnsi="Arial" w:cs="Arial"/>
          <w:sz w:val="24"/>
          <w:szCs w:val="24"/>
          <w:lang w:eastAsia="ru-RU"/>
        </w:rPr>
        <w:t>Р Сирота З.М.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6. Дополнить Программу формирования экологической культуры, здорового и безопасного образа жизни для 1, 2 классов. Отв.: за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иректора по ВР Сирота З.М.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. Срок: до 15.05.2012 г. </w:t>
      </w:r>
    </w:p>
    <w:p w:rsidR="00155929" w:rsidRPr="00195137" w:rsidRDefault="00155929" w:rsidP="0015592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В.Г.Панасенко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155929" w:rsidRPr="00195137" w:rsidRDefault="00155929" w:rsidP="00155929">
      <w:pPr>
        <w:pStyle w:val="1"/>
        <w:shd w:val="clear" w:color="auto" w:fill="FFFFFF"/>
        <w:spacing w:line="432" w:lineRule="atLeast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Локальный акт школы</w:t>
      </w:r>
      <w:r w:rsidRPr="00195137">
        <w:rPr>
          <w:rFonts w:cs="Arial"/>
          <w:color w:val="auto"/>
        </w:rPr>
        <w:t xml:space="preserve"> об утверждении основной образовательной программы начального общего образования (с изменениями)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МБОУ средняя общеобразовательная школа с углубленным изучением английского языка №1 г. Моздока РСО - Алания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513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Р И К А З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5137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>______.2013 г. № _________</w:t>
      </w:r>
    </w:p>
    <w:p w:rsidR="00155929" w:rsidRPr="00195137" w:rsidRDefault="00155929" w:rsidP="0015592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ООП НОО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(с изменениями) и разработке рабочих программ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и дополнительных образовательных программ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,3-х классов на 2013 – 2014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учебный год </w:t>
      </w:r>
    </w:p>
    <w:p w:rsidR="00155929" w:rsidRPr="00195137" w:rsidRDefault="00155929" w:rsidP="0015592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школой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реализации основной образовательной программы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переходу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федеральные государственные образовательные стандарты начального общего образования,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ПРИКАЗЫВАЮ: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1. Утвердить к реализации основную образовательную программу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2011-2015 годы (с изменениями).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2. Разработать рабочие программы по предметам 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-х классов в соответствии с ФГОС НОО и Основной образовательной программой НОО на следу</w:t>
      </w:r>
      <w:r>
        <w:rPr>
          <w:rFonts w:ascii="Arial" w:eastAsia="Times New Roman" w:hAnsi="Arial" w:cs="Arial"/>
          <w:sz w:val="24"/>
          <w:szCs w:val="24"/>
          <w:lang w:eastAsia="ru-RU"/>
        </w:rPr>
        <w:t>ющий учебный год в срок до 30.05.2013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г.: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- 3. Разработать дополнительные образовательные программы 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-х классов на следующий учебный год в соответствии с ФГОС НОО и Основной образовательной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>ой НОО, в срок до 30 апреля 2013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г.: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4. Разработать Учебный план и план внеурочной деятельности 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классов. Отв.: зам. д</w:t>
      </w:r>
      <w:r>
        <w:rPr>
          <w:rFonts w:ascii="Arial" w:eastAsia="Times New Roman" w:hAnsi="Arial" w:cs="Arial"/>
          <w:sz w:val="24"/>
          <w:szCs w:val="24"/>
          <w:lang w:eastAsia="ru-RU"/>
        </w:rPr>
        <w:t>иректора по УВР Кан Е.Н.,  Сирота З.М. Срок: до 10.04.2013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5. Дополнить Программу духовно-нравственного разв</w:t>
      </w:r>
      <w:r>
        <w:rPr>
          <w:rFonts w:ascii="Arial" w:eastAsia="Times New Roman" w:hAnsi="Arial" w:cs="Arial"/>
          <w:sz w:val="24"/>
          <w:szCs w:val="24"/>
          <w:lang w:eastAsia="ru-RU"/>
        </w:rPr>
        <w:t>ития, воспитания в срок до 15.05.2013г.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план-график  - общешкольными  мероприятиями (для 1, 2,3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классов);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совместная деятельность образовательного учреждения и обще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ственности по духовно-нравствен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ному развитию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воспитанию обучающихся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- мероприятиями 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классов;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программу повышения педагогической культуры родителей (законных представителей) обучающихся «Воспита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личности в семье» 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– мероприяти</w:t>
      </w:r>
      <w:r>
        <w:rPr>
          <w:rFonts w:ascii="Arial" w:eastAsia="Times New Roman" w:hAnsi="Arial" w:cs="Arial"/>
          <w:sz w:val="24"/>
          <w:szCs w:val="24"/>
          <w:lang w:eastAsia="ru-RU"/>
        </w:rPr>
        <w:t>ями с родителями треьеклассников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Отв.: зам. директора по В</w:t>
      </w:r>
      <w:r>
        <w:rPr>
          <w:rFonts w:ascii="Arial" w:eastAsia="Times New Roman" w:hAnsi="Arial" w:cs="Arial"/>
          <w:sz w:val="24"/>
          <w:szCs w:val="24"/>
          <w:lang w:eastAsia="ru-RU"/>
        </w:rPr>
        <w:t>Р Сирота З.М.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6. Дополнить Программу формирования экологической культуры, здорового и безопасного образа жизни для 1, 2</w:t>
      </w:r>
      <w:r>
        <w:rPr>
          <w:rFonts w:ascii="Arial" w:eastAsia="Times New Roman" w:hAnsi="Arial" w:cs="Arial"/>
          <w:sz w:val="24"/>
          <w:szCs w:val="24"/>
          <w:lang w:eastAsia="ru-RU"/>
        </w:rPr>
        <w:t>,3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классов. Отв.: за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иректора по ВР Сирота З.М.. Срок: до 15.05.2013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155929" w:rsidRPr="00195137" w:rsidRDefault="00155929" w:rsidP="0015592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 школы</w:t>
      </w:r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В.Г.Панасенко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155929" w:rsidRPr="00195137" w:rsidRDefault="00155929" w:rsidP="0015592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929" w:rsidRPr="00195137" w:rsidRDefault="00155929" w:rsidP="003728C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55929" w:rsidRPr="00195137" w:rsidSect="0019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Gentium Basi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8.25pt" o:bullet="t">
        <v:imagedata r:id="rId1" o:title="img12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165E57B2"/>
    <w:multiLevelType w:val="multilevel"/>
    <w:tmpl w:val="404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44E61"/>
    <w:multiLevelType w:val="multilevel"/>
    <w:tmpl w:val="25C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C9"/>
    <w:rsid w:val="00040585"/>
    <w:rsid w:val="000D6C2B"/>
    <w:rsid w:val="000E3AF3"/>
    <w:rsid w:val="0014296F"/>
    <w:rsid w:val="00155929"/>
    <w:rsid w:val="00192C67"/>
    <w:rsid w:val="00195137"/>
    <w:rsid w:val="002D649C"/>
    <w:rsid w:val="003728C9"/>
    <w:rsid w:val="0039316F"/>
    <w:rsid w:val="00443DEB"/>
    <w:rsid w:val="00587658"/>
    <w:rsid w:val="00723176"/>
    <w:rsid w:val="00787424"/>
    <w:rsid w:val="00906C4B"/>
    <w:rsid w:val="0099246F"/>
    <w:rsid w:val="00B51FD0"/>
    <w:rsid w:val="00C23F56"/>
    <w:rsid w:val="00E0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C9"/>
  </w:style>
  <w:style w:type="paragraph" w:styleId="1">
    <w:name w:val="heading 1"/>
    <w:basedOn w:val="a"/>
    <w:link w:val="10"/>
    <w:uiPriority w:val="9"/>
    <w:qFormat/>
    <w:rsid w:val="003728C9"/>
    <w:pPr>
      <w:spacing w:after="0" w:line="240" w:lineRule="auto"/>
      <w:outlineLvl w:val="0"/>
    </w:pPr>
    <w:rPr>
      <w:rFonts w:ascii="Georgia" w:eastAsia="Times New Roman" w:hAnsi="Georgia" w:cs="Times New Roman"/>
      <w:color w:val="468259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3728C9"/>
    <w:pPr>
      <w:spacing w:after="0" w:line="240" w:lineRule="auto"/>
      <w:outlineLvl w:val="1"/>
    </w:pPr>
    <w:rPr>
      <w:rFonts w:ascii="Georgia" w:eastAsia="Times New Roman" w:hAnsi="Georgia" w:cs="Times New Roman"/>
      <w:color w:val="468259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3728C9"/>
    <w:pPr>
      <w:spacing w:after="240" w:line="240" w:lineRule="auto"/>
      <w:outlineLvl w:val="2"/>
    </w:pPr>
    <w:rPr>
      <w:rFonts w:ascii="Georgia" w:eastAsia="Times New Roman" w:hAnsi="Georgia" w:cs="Times New Roman"/>
      <w:b/>
      <w:bCs/>
      <w:caps/>
      <w:color w:val="468259"/>
      <w:spacing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C9"/>
    <w:rPr>
      <w:rFonts w:ascii="Georgia" w:eastAsia="Times New Roman" w:hAnsi="Georgia" w:cs="Times New Roman"/>
      <w:color w:val="468259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8C9"/>
    <w:rPr>
      <w:rFonts w:ascii="Georgia" w:eastAsia="Times New Roman" w:hAnsi="Georgia" w:cs="Times New Roman"/>
      <w:color w:val="468259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8C9"/>
    <w:rPr>
      <w:rFonts w:ascii="Georgia" w:eastAsia="Times New Roman" w:hAnsi="Georgia" w:cs="Times New Roman"/>
      <w:b/>
      <w:bCs/>
      <w:caps/>
      <w:color w:val="468259"/>
      <w:spacing w:val="30"/>
      <w:lang w:eastAsia="ru-RU"/>
    </w:rPr>
  </w:style>
  <w:style w:type="character" w:styleId="a3">
    <w:name w:val="Hyperlink"/>
    <w:basedOn w:val="a0"/>
    <w:uiPriority w:val="99"/>
    <w:semiHidden/>
    <w:unhideWhenUsed/>
    <w:rsid w:val="003728C9"/>
    <w:rPr>
      <w:strike w:val="0"/>
      <w:dstrike w:val="0"/>
      <w:color w:val="46825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28C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28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41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31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804">
                      <w:marLeft w:val="60"/>
                      <w:marRight w:val="60"/>
                      <w:marTop w:val="0"/>
                      <w:marBottom w:val="150"/>
                      <w:divBdr>
                        <w:top w:val="single" w:sz="6" w:space="0" w:color="468259"/>
                        <w:left w:val="single" w:sz="6" w:space="0" w:color="468259"/>
                        <w:bottom w:val="single" w:sz="6" w:space="0" w:color="468259"/>
                        <w:right w:val="single" w:sz="6" w:space="0" w:color="468259"/>
                      </w:divBdr>
                    </w:div>
                    <w:div w:id="256864763">
                      <w:marLeft w:val="60"/>
                      <w:marRight w:val="60"/>
                      <w:marTop w:val="0"/>
                      <w:marBottom w:val="150"/>
                      <w:divBdr>
                        <w:top w:val="single" w:sz="6" w:space="0" w:color="468259"/>
                        <w:left w:val="single" w:sz="6" w:space="0" w:color="468259"/>
                        <w:bottom w:val="single" w:sz="6" w:space="0" w:color="468259"/>
                        <w:right w:val="single" w:sz="6" w:space="0" w:color="468259"/>
                      </w:divBdr>
                      <w:divsChild>
                        <w:div w:id="16489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Школа №1 </cp:lastModifiedBy>
  <cp:revision>2</cp:revision>
  <cp:lastPrinted>2013-10-21T04:45:00Z</cp:lastPrinted>
  <dcterms:created xsi:type="dcterms:W3CDTF">2013-10-21T04:43:00Z</dcterms:created>
  <dcterms:modified xsi:type="dcterms:W3CDTF">2013-10-21T04:43:00Z</dcterms:modified>
</cp:coreProperties>
</file>